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F21CC" w:rsidRDefault="00C9216D">
      <w:r>
        <w:t>[Insert Manager’s Name],</w:t>
      </w:r>
    </w:p>
    <w:p w14:paraId="00000002" w14:textId="77777777" w:rsidR="00DF21CC" w:rsidRDefault="00DF21CC"/>
    <w:p w14:paraId="00000003" w14:textId="1E3DBDB0" w:rsidR="00DF21CC" w:rsidRDefault="00C9216D">
      <w:r>
        <w:t xml:space="preserve">I’m seeking your approval to participate in </w:t>
      </w:r>
      <w:hyperlink r:id="rId5">
        <w:proofErr w:type="spellStart"/>
        <w:r>
          <w:rPr>
            <w:b/>
            <w:u w:val="single"/>
          </w:rPr>
          <w:t>iConnect</w:t>
        </w:r>
        <w:proofErr w:type="spellEnd"/>
        <w:r>
          <w:rPr>
            <w:b/>
            <w:u w:val="single"/>
          </w:rPr>
          <w:t xml:space="preserve"> 2024</w:t>
        </w:r>
      </w:hyperlink>
      <w:r>
        <w:t>, KUBRA’s annual client conference at Omni Austin Downtown, from October 28-30, 2024. I believe this conference will offer exposure to some of the brightest minds in our industry and would be an amazing growth opportunity for me.</w:t>
      </w:r>
      <w:r w:rsidR="009F74AA">
        <w:t xml:space="preserve"> </w:t>
      </w:r>
      <w:r>
        <w:t xml:space="preserve">If I register </w:t>
      </w:r>
      <w:r w:rsidR="009F74AA">
        <w:t>before October 1</w:t>
      </w:r>
      <w:r>
        <w:t>, I can take advantage of</w:t>
      </w:r>
      <w:r w:rsidR="009F74AA">
        <w:t xml:space="preserve"> a preferred nightly hotel room rate at Omni.</w:t>
      </w:r>
    </w:p>
    <w:p w14:paraId="00000004" w14:textId="77777777" w:rsidR="00DF21CC" w:rsidRDefault="00DF21CC"/>
    <w:p w14:paraId="00000005" w14:textId="77777777" w:rsidR="00DF21CC" w:rsidRDefault="00C9216D">
      <w:r>
        <w:rPr>
          <w:b/>
        </w:rPr>
        <w:t xml:space="preserve">Why </w:t>
      </w:r>
      <w:proofErr w:type="spellStart"/>
      <w:r>
        <w:rPr>
          <w:b/>
        </w:rPr>
        <w:t>iConnect</w:t>
      </w:r>
      <w:proofErr w:type="spellEnd"/>
      <w:r>
        <w:rPr>
          <w:b/>
        </w:rPr>
        <w:t>?</w:t>
      </w:r>
      <w:r>
        <w:t xml:space="preserve"> Its comparatively small size creates a uniquely intimate setting to connect with the KUBRA team and other utility professionals in similar roles. The potential for professional growth and networking is considerable, with benefits including:</w:t>
      </w:r>
    </w:p>
    <w:p w14:paraId="00000006" w14:textId="77777777" w:rsidR="00DF21CC" w:rsidRDefault="00DF21CC"/>
    <w:p w14:paraId="00000007" w14:textId="02D02D95" w:rsidR="00DF21CC" w:rsidRDefault="00C9216D">
      <w:pPr>
        <w:numPr>
          <w:ilvl w:val="0"/>
          <w:numId w:val="1"/>
        </w:numPr>
      </w:pPr>
      <w:r>
        <w:t xml:space="preserve">Access to </w:t>
      </w:r>
      <w:r w:rsidR="009F74AA">
        <w:t xml:space="preserve">over </w:t>
      </w:r>
      <w:r w:rsidR="009F74AA">
        <w:rPr>
          <w:b/>
        </w:rPr>
        <w:t>10</w:t>
      </w:r>
      <w:r>
        <w:rPr>
          <w:b/>
        </w:rPr>
        <w:t xml:space="preserve"> client-led sessions and workshops</w:t>
      </w:r>
      <w:r>
        <w:t xml:space="preserve"> with past presenters from organizations such as Alliant Energy, CPS Energy, Lakeland Electric, PG&amp;E, and more.</w:t>
      </w:r>
    </w:p>
    <w:p w14:paraId="00000008" w14:textId="77777777" w:rsidR="00DF21CC" w:rsidRDefault="00C9216D">
      <w:pPr>
        <w:numPr>
          <w:ilvl w:val="0"/>
          <w:numId w:val="1"/>
        </w:numPr>
      </w:pPr>
      <w:r>
        <w:t xml:space="preserve">Participation includes </w:t>
      </w:r>
      <w:r>
        <w:rPr>
          <w:b/>
        </w:rPr>
        <w:t>hands-on training</w:t>
      </w:r>
      <w:r>
        <w:t>, keynotes, product sessions, and networking events, all of which deliver exceptional value over two and a half days.</w:t>
      </w:r>
    </w:p>
    <w:p w14:paraId="00000009" w14:textId="77777777" w:rsidR="00DF21CC" w:rsidRDefault="00C9216D">
      <w:pPr>
        <w:numPr>
          <w:ilvl w:val="0"/>
          <w:numId w:val="1"/>
        </w:numPr>
      </w:pPr>
      <w:r>
        <w:t xml:space="preserve">Insights into </w:t>
      </w:r>
      <w:r>
        <w:rPr>
          <w:b/>
        </w:rPr>
        <w:t>industry best practices</w:t>
      </w:r>
      <w:r>
        <w:t>, innovative solutions to common challenges, and success stories from similar utilities.</w:t>
      </w:r>
    </w:p>
    <w:p w14:paraId="0000000A" w14:textId="77777777" w:rsidR="00DF21CC" w:rsidRDefault="00DF21CC">
      <w:pPr>
        <w:rPr>
          <w:b/>
        </w:rPr>
      </w:pPr>
    </w:p>
    <w:p w14:paraId="0000000B" w14:textId="77777777" w:rsidR="00DF21CC" w:rsidRDefault="00C9216D">
      <w:r>
        <w:t xml:space="preserve">Additionally, </w:t>
      </w:r>
      <w:proofErr w:type="spellStart"/>
      <w:r>
        <w:t>iConnect</w:t>
      </w:r>
      <w:proofErr w:type="spellEnd"/>
      <w:r>
        <w:t xml:space="preserve"> will feature keynote speakers like </w:t>
      </w:r>
      <w:hyperlink r:id="rId6">
        <w:r>
          <w:rPr>
            <w:b/>
            <w:u w:val="single"/>
          </w:rPr>
          <w:t>Haben Girma</w:t>
        </w:r>
      </w:hyperlink>
      <w:r>
        <w:t xml:space="preserve">, the first Deafblind graduate of Harvard Law and a renowned disability rights advocate, and </w:t>
      </w:r>
      <w:r>
        <w:rPr>
          <w:b/>
        </w:rPr>
        <w:t>Jared Lawrence</w:t>
      </w:r>
      <w:r>
        <w:t>, SVP of Customer Operations and Digital Strategy, Chief Customer Officer at Eversource Energy.</w:t>
      </w:r>
    </w:p>
    <w:p w14:paraId="0000000C" w14:textId="77777777" w:rsidR="00DF21CC" w:rsidRDefault="00DF21CC">
      <w:pPr>
        <w:rPr>
          <w:b/>
        </w:rPr>
      </w:pPr>
    </w:p>
    <w:p w14:paraId="0000000D" w14:textId="77777777" w:rsidR="00DF21CC" w:rsidRDefault="00C9216D">
      <w:pPr>
        <w:rPr>
          <w:b/>
          <w:shd w:val="clear" w:color="auto" w:fill="F4CCCC"/>
        </w:rPr>
      </w:pPr>
      <w:r>
        <w:rPr>
          <w:b/>
          <w:shd w:val="clear" w:color="auto" w:fill="F4CCCC"/>
        </w:rPr>
        <w:t>Here’s the approximate breakdown of costs for me to attend:</w:t>
      </w:r>
    </w:p>
    <w:p w14:paraId="0000000F" w14:textId="1DE17335" w:rsidR="00DF21CC" w:rsidRDefault="00C9216D">
      <w:r>
        <w:t>General Admission</w:t>
      </w:r>
      <w:r>
        <w:t>:</w:t>
      </w:r>
      <w:r w:rsidR="009F74AA">
        <w:tab/>
      </w:r>
      <w:r w:rsidR="009F74AA">
        <w:tab/>
      </w:r>
      <w:r w:rsidR="009F74AA">
        <w:tab/>
      </w:r>
      <w:r>
        <w:tab/>
      </w:r>
      <w:r>
        <w:tab/>
      </w:r>
      <w:r>
        <w:tab/>
        <w:t>$649.00</w:t>
      </w:r>
    </w:p>
    <w:p w14:paraId="00000010" w14:textId="7835DB84" w:rsidR="00DF21CC" w:rsidRDefault="00C9216D">
      <w:r>
        <w:t>Hotel</w:t>
      </w:r>
      <w:r w:rsidR="009F74AA">
        <w:t xml:space="preserve"> Accommodations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>$649.00*</w:t>
      </w:r>
    </w:p>
    <w:p w14:paraId="00000011" w14:textId="77777777" w:rsidR="00DF21CC" w:rsidRDefault="00C9216D">
      <w:r>
        <w:t>Flight: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&lt;insert amount&gt;</w:t>
      </w:r>
    </w:p>
    <w:p w14:paraId="00000012" w14:textId="77777777" w:rsidR="00DF21CC" w:rsidRDefault="00C9216D">
      <w:r>
        <w:t>Other Travel Expenses:</w:t>
      </w:r>
      <w:r>
        <w:tab/>
      </w:r>
      <w:r>
        <w:tab/>
      </w:r>
      <w:r>
        <w:tab/>
      </w:r>
      <w:r>
        <w:tab/>
        <w:t xml:space="preserve">     </w:t>
      </w:r>
      <w:r>
        <w:tab/>
        <w:t>$ &lt;insert amount&gt;</w:t>
      </w:r>
    </w:p>
    <w:p w14:paraId="00000013" w14:textId="77777777" w:rsidR="00DF21CC" w:rsidRDefault="00C9216D">
      <w:r>
        <w:rPr>
          <w:b/>
        </w:rPr>
        <w:t>Total: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 &lt;insert total amount&gt;</w:t>
      </w:r>
      <w:r>
        <w:tab/>
      </w:r>
      <w:r>
        <w:tab/>
      </w:r>
    </w:p>
    <w:p w14:paraId="00000014" w14:textId="77777777" w:rsidR="00DF21CC" w:rsidRDefault="00DF21CC"/>
    <w:p w14:paraId="00000015" w14:textId="77777777" w:rsidR="00DF21CC" w:rsidRPr="009F74AA" w:rsidRDefault="00C9216D">
      <w:pPr>
        <w:rPr>
          <w:i/>
          <w:color w:val="404040" w:themeColor="text1" w:themeTint="BF"/>
          <w:sz w:val="20"/>
          <w:szCs w:val="20"/>
        </w:rPr>
      </w:pPr>
      <w:r w:rsidRPr="009F74AA">
        <w:rPr>
          <w:i/>
          <w:color w:val="404040" w:themeColor="text1" w:themeTint="BF"/>
          <w:sz w:val="20"/>
          <w:szCs w:val="20"/>
        </w:rPr>
        <w:t>*Based on a two-night stay at Omni Austin Hotel Downtown (preferred night rate with tax is approx. $324.50; room block expires on October 1, 2024).</w:t>
      </w:r>
    </w:p>
    <w:p w14:paraId="00000016" w14:textId="77777777" w:rsidR="00DF21CC" w:rsidRDefault="00DF21CC"/>
    <w:p w14:paraId="00000017" w14:textId="77777777" w:rsidR="00DF21CC" w:rsidRDefault="00C9216D">
      <w:r>
        <w:rPr>
          <w:b/>
        </w:rPr>
        <w:t>Check out the buzz from past attendees of a conference that boasts an outstanding 100% recommendation rate and an impressive 4.9 out of 5 stars for overall satisfaction:</w:t>
      </w:r>
    </w:p>
    <w:p w14:paraId="00000018" w14:textId="77777777" w:rsidR="00DF21CC" w:rsidRDefault="00C9216D">
      <w:pPr>
        <w:numPr>
          <w:ilvl w:val="0"/>
          <w:numId w:val="2"/>
        </w:numPr>
      </w:pPr>
      <w:r>
        <w:t>"Such a great conference. I loved the customer-centricity!"</w:t>
      </w:r>
    </w:p>
    <w:p w14:paraId="00000019" w14:textId="77777777" w:rsidR="00DF21CC" w:rsidRDefault="00C9216D">
      <w:pPr>
        <w:numPr>
          <w:ilvl w:val="0"/>
          <w:numId w:val="2"/>
        </w:numPr>
      </w:pPr>
      <w:r>
        <w:t>"A good opportunity to meet with people we’ve been interacting with."</w:t>
      </w:r>
    </w:p>
    <w:p w14:paraId="0000001A" w14:textId="77777777" w:rsidR="00DF21CC" w:rsidRDefault="00C9216D">
      <w:pPr>
        <w:numPr>
          <w:ilvl w:val="0"/>
          <w:numId w:val="2"/>
        </w:numPr>
      </w:pPr>
      <w:r>
        <w:t>"I like seeing other products out there that will benefit our customer experience.”</w:t>
      </w:r>
    </w:p>
    <w:p w14:paraId="0000001B" w14:textId="77777777" w:rsidR="00DF21CC" w:rsidRDefault="00DF21CC"/>
    <w:p w14:paraId="0000001C" w14:textId="77777777" w:rsidR="00DF21CC" w:rsidRDefault="00C9216D">
      <w:r>
        <w:t>I hope you'll see this as an excellent chance for me to gather fresh ideas and strategies that can enhance our organization. When I return, I'll be eager to share my learnings with our team.</w:t>
      </w:r>
    </w:p>
    <w:p w14:paraId="0000001D" w14:textId="77777777" w:rsidR="00DF21CC" w:rsidRDefault="00DF21CC"/>
    <w:p w14:paraId="0000001E" w14:textId="77777777" w:rsidR="00DF21CC" w:rsidRDefault="00C9216D">
      <w:r>
        <w:t>Thank you for your consideration!</w:t>
      </w:r>
    </w:p>
    <w:p w14:paraId="0000001F" w14:textId="77777777" w:rsidR="00DF21CC" w:rsidRDefault="00C9216D">
      <w:r>
        <w:t>&lt;Insert Name&gt;</w:t>
      </w:r>
    </w:p>
    <w:sectPr w:rsidR="00DF21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2D3C"/>
    <w:multiLevelType w:val="multilevel"/>
    <w:tmpl w:val="215C1F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81C32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4969B1"/>
    <w:multiLevelType w:val="multilevel"/>
    <w:tmpl w:val="D4CE7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1197943">
    <w:abstractNumId w:val="1"/>
  </w:num>
  <w:num w:numId="2" w16cid:durableId="169819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C"/>
    <w:rsid w:val="009F74AA"/>
    <w:rsid w:val="00C9216D"/>
    <w:rsid w:val="00DF21CC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08F6"/>
  <w15:docId w15:val="{BDC6E410-AB85-404D-9BFB-0B72314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bengirma.com/" TargetMode="External"/><Relationship Id="rId5" Type="http://schemas.openxmlformats.org/officeDocument/2006/relationships/hyperlink" Target="https://na.eventscloud.com/website/712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Berney</dc:creator>
  <cp:lastModifiedBy>Berney, Jessica</cp:lastModifiedBy>
  <cp:revision>2</cp:revision>
  <dcterms:created xsi:type="dcterms:W3CDTF">2024-09-03T13:45:00Z</dcterms:created>
  <dcterms:modified xsi:type="dcterms:W3CDTF">2024-09-03T13:45:00Z</dcterms:modified>
</cp:coreProperties>
</file>